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DBE7" w14:textId="77777777" w:rsidR="00472C6B" w:rsidRDefault="00472C6B" w:rsidP="008016B4">
      <w:pPr>
        <w:spacing w:line="276" w:lineRule="auto"/>
        <w:ind w:left="7080"/>
        <w:rPr>
          <w:rFonts w:ascii="Calibri" w:hAnsi="Calibri" w:cs="Calibri"/>
          <w:b/>
        </w:rPr>
      </w:pPr>
      <w:r>
        <w:rPr>
          <w:rFonts w:ascii="Calibri" w:hAnsi="Calibri" w:cs="Calibri"/>
          <w:b/>
        </w:rPr>
        <w:t xml:space="preserve">Załącznik nr </w:t>
      </w:r>
      <w:r w:rsidR="00FA260F">
        <w:rPr>
          <w:rFonts w:ascii="Calibri" w:hAnsi="Calibri" w:cs="Calibri"/>
          <w:b/>
        </w:rPr>
        <w:t>2</w:t>
      </w:r>
    </w:p>
    <w:p w14:paraId="785C0794" w14:textId="77777777" w:rsidR="00472C6B" w:rsidRPr="00172512" w:rsidRDefault="00472C6B" w:rsidP="008016B4">
      <w:pPr>
        <w:spacing w:line="276" w:lineRule="auto"/>
        <w:jc w:val="right"/>
        <w:rPr>
          <w:rFonts w:ascii="Calibri" w:hAnsi="Calibri" w:cs="Calibri"/>
          <w:b/>
        </w:rPr>
      </w:pPr>
    </w:p>
    <w:p w14:paraId="7D9BB0B9" w14:textId="77777777" w:rsidR="00472C6B" w:rsidRPr="00172512" w:rsidRDefault="00472C6B" w:rsidP="008016B4">
      <w:pPr>
        <w:spacing w:line="276" w:lineRule="auto"/>
        <w:jc w:val="center"/>
        <w:rPr>
          <w:rFonts w:ascii="Calibri" w:hAnsi="Calibri" w:cs="Calibri"/>
          <w:b/>
        </w:rPr>
      </w:pPr>
      <w:r w:rsidRPr="00172512">
        <w:rPr>
          <w:rFonts w:ascii="Calibri" w:hAnsi="Calibri" w:cs="Calibri"/>
          <w:b/>
        </w:rPr>
        <w:t>OBOWIĄZEK INFORMACYJNY ORGANIZATORA</w:t>
      </w:r>
    </w:p>
    <w:p w14:paraId="58D7A211" w14:textId="2DB17ABF" w:rsidR="00472C6B" w:rsidRPr="00BC5A10" w:rsidRDefault="00472C6B" w:rsidP="008016B4">
      <w:pPr>
        <w:suppressAutoHyphens/>
        <w:autoSpaceDN w:val="0"/>
        <w:spacing w:after="160" w:line="276" w:lineRule="auto"/>
        <w:jc w:val="center"/>
        <w:textAlignment w:val="baseline"/>
        <w:rPr>
          <w:rFonts w:ascii="Calibri" w:hAnsi="Calibri" w:cs="Calibri"/>
          <w:b/>
          <w:sz w:val="22"/>
          <w:szCs w:val="22"/>
        </w:rPr>
      </w:pPr>
      <w:r w:rsidRPr="00BC5A10">
        <w:rPr>
          <w:rFonts w:ascii="Calibri" w:hAnsi="Calibri" w:cs="Calibri"/>
          <w:b/>
        </w:rPr>
        <w:t xml:space="preserve">w związku z realizacją konkursu </w:t>
      </w:r>
      <w:r w:rsidR="005458DD">
        <w:rPr>
          <w:rFonts w:ascii="Calibri" w:hAnsi="Calibri" w:cs="Calibri"/>
          <w:b/>
        </w:rPr>
        <w:t>„</w:t>
      </w:r>
      <w:r w:rsidRPr="00BC5A10">
        <w:rPr>
          <w:rFonts w:ascii="Calibri" w:hAnsi="Calibri" w:cs="Calibri"/>
          <w:b/>
        </w:rPr>
        <w:t xml:space="preserve">Poznajemy </w:t>
      </w:r>
      <w:r w:rsidR="004A04E8" w:rsidRPr="00BC5A10">
        <w:rPr>
          <w:rFonts w:ascii="Calibri" w:hAnsi="Calibri" w:cs="Calibri"/>
          <w:b/>
        </w:rPr>
        <w:t>Parki Krajobrazowe Polski</w:t>
      </w:r>
      <w:r w:rsidRPr="00BC5A10">
        <w:rPr>
          <w:rFonts w:ascii="Calibri" w:hAnsi="Calibri" w:cs="Calibri"/>
          <w:b/>
        </w:rPr>
        <w:t>”</w:t>
      </w:r>
    </w:p>
    <w:p w14:paraId="63713F90" w14:textId="7892898A"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Administrator</w:t>
      </w:r>
      <w:r w:rsidR="00EE2A09" w:rsidRPr="00BC5A10">
        <w:rPr>
          <w:rFonts w:asciiTheme="minorHAnsi" w:hAnsiTheme="minorHAnsi" w:cstheme="minorHAnsi"/>
        </w:rPr>
        <w:t>e</w:t>
      </w:r>
      <w:r w:rsidRPr="00BC5A10">
        <w:rPr>
          <w:rFonts w:asciiTheme="minorHAnsi" w:hAnsiTheme="minorHAnsi" w:cstheme="minorHAnsi"/>
        </w:rPr>
        <w:t>m danych osobowych jest Pomorski Zespół Parków Krajobrazowych z</w:t>
      </w:r>
      <w:r w:rsidR="008016B4">
        <w:rPr>
          <w:rFonts w:asciiTheme="minorHAnsi" w:hAnsiTheme="minorHAnsi" w:cstheme="minorHAnsi"/>
        </w:rPr>
        <w:t> </w:t>
      </w:r>
      <w:r w:rsidRPr="00BC5A10">
        <w:rPr>
          <w:rFonts w:asciiTheme="minorHAnsi" w:hAnsiTheme="minorHAnsi" w:cstheme="minorHAnsi"/>
        </w:rPr>
        <w:t xml:space="preserve">siedzibą w Słupsku przy ul. Poniatowskiego 4a, kontakt: </w:t>
      </w:r>
      <w:r w:rsidR="00E074AF">
        <w:rPr>
          <w:rFonts w:asciiTheme="minorHAnsi" w:hAnsiTheme="minorHAnsi" w:cstheme="minorHAnsi"/>
        </w:rPr>
        <w:t>bsk</w:t>
      </w:r>
      <w:r w:rsidRPr="00BC5A10">
        <w:rPr>
          <w:rFonts w:asciiTheme="minorHAnsi" w:hAnsiTheme="minorHAnsi" w:cstheme="minorHAnsi"/>
        </w:rPr>
        <w:t>@pomorskieparki.pl</w:t>
      </w:r>
    </w:p>
    <w:p w14:paraId="0AA06BE8" w14:textId="77777777"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Kontakt z inspektorem ochrony danych e-mail: iod@pomorskieparki.pl</w:t>
      </w:r>
    </w:p>
    <w:p w14:paraId="475848AC" w14:textId="7BF5F31A"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Celem przetwarzania danych osobowych jest zorganizowanie i przeprowadzenie</w:t>
      </w:r>
      <w:r w:rsidR="00E074AF">
        <w:rPr>
          <w:rFonts w:asciiTheme="minorHAnsi" w:hAnsiTheme="minorHAnsi" w:cstheme="minorHAnsi"/>
        </w:rPr>
        <w:t xml:space="preserve"> konkursu</w:t>
      </w:r>
      <w:r w:rsidR="008016B4">
        <w:rPr>
          <w:rFonts w:asciiTheme="minorHAnsi" w:hAnsiTheme="minorHAnsi" w:cstheme="minorHAnsi"/>
        </w:rPr>
        <w:t xml:space="preserve"> </w:t>
      </w:r>
      <w:r w:rsidRPr="00BC5A10">
        <w:rPr>
          <w:rFonts w:asciiTheme="minorHAnsi" w:hAnsiTheme="minorHAnsi" w:cstheme="minorHAnsi"/>
        </w:rPr>
        <w:t>oraz wyłonienie zwycięzców</w:t>
      </w:r>
      <w:bookmarkStart w:id="0" w:name="_GoBack"/>
      <w:bookmarkEnd w:id="0"/>
      <w:r w:rsidRPr="00BC5A10">
        <w:rPr>
          <w:rFonts w:asciiTheme="minorHAnsi" w:hAnsiTheme="minorHAnsi" w:cstheme="minorHAnsi"/>
        </w:rPr>
        <w:t>.</w:t>
      </w:r>
    </w:p>
    <w:p w14:paraId="20E8BA77" w14:textId="2E25916B" w:rsidR="00472C6B" w:rsidRPr="00BC5A10" w:rsidRDefault="00EE2A09"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Podstawą przetwarzania danych osobowych jest art. 6, ust 1, lit. e) RODO – realizacja zadania publicznego w związku z Ustawą z dnia 16 kwietnia 2004</w:t>
      </w:r>
      <w:r w:rsidR="00A85B40">
        <w:rPr>
          <w:rFonts w:asciiTheme="minorHAnsi" w:hAnsiTheme="minorHAnsi" w:cstheme="minorHAnsi"/>
        </w:rPr>
        <w:t xml:space="preserve"> </w:t>
      </w:r>
      <w:r w:rsidRPr="00BC5A10">
        <w:rPr>
          <w:rFonts w:asciiTheme="minorHAnsi" w:hAnsiTheme="minorHAnsi" w:cstheme="minorHAnsi"/>
        </w:rPr>
        <w:t>r</w:t>
      </w:r>
      <w:r w:rsidR="00A85B40">
        <w:rPr>
          <w:rFonts w:asciiTheme="minorHAnsi" w:hAnsiTheme="minorHAnsi" w:cstheme="minorHAnsi"/>
        </w:rPr>
        <w:t>.</w:t>
      </w:r>
      <w:r w:rsidRPr="00BC5A10">
        <w:rPr>
          <w:rFonts w:asciiTheme="minorHAnsi" w:hAnsiTheme="minorHAnsi" w:cstheme="minorHAnsi"/>
        </w:rPr>
        <w:t xml:space="preserve"> o ochronie przyrody oraz art. 6, ust 1, lit.</w:t>
      </w:r>
      <w:r w:rsidR="00A5356D">
        <w:rPr>
          <w:rFonts w:asciiTheme="minorHAnsi" w:hAnsiTheme="minorHAnsi" w:cstheme="minorHAnsi"/>
        </w:rPr>
        <w:t xml:space="preserve"> </w:t>
      </w:r>
      <w:r w:rsidRPr="00BC5A10">
        <w:rPr>
          <w:rFonts w:asciiTheme="minorHAnsi" w:hAnsiTheme="minorHAnsi" w:cstheme="minorHAnsi"/>
        </w:rPr>
        <w:t>a) RODO – zgoda</w:t>
      </w:r>
      <w:r w:rsidR="00A5356D">
        <w:rPr>
          <w:rFonts w:asciiTheme="minorHAnsi" w:hAnsiTheme="minorHAnsi" w:cstheme="minorHAnsi"/>
        </w:rPr>
        <w:t>.</w:t>
      </w:r>
    </w:p>
    <w:p w14:paraId="1B4621C1" w14:textId="0763C068" w:rsidR="00472C6B" w:rsidRPr="00BC5A10" w:rsidRDefault="00472C6B" w:rsidP="008016B4">
      <w:pPr>
        <w:pStyle w:val="NormalnyWeb"/>
        <w:numPr>
          <w:ilvl w:val="0"/>
          <w:numId w:val="1"/>
        </w:numPr>
        <w:spacing w:before="0" w:after="0" w:line="276" w:lineRule="auto"/>
        <w:jc w:val="both"/>
        <w:rPr>
          <w:rFonts w:asciiTheme="minorHAnsi" w:hAnsiTheme="minorHAnsi" w:cstheme="minorHAnsi"/>
        </w:rPr>
      </w:pPr>
      <w:r w:rsidRPr="00BC5A10">
        <w:rPr>
          <w:rFonts w:asciiTheme="minorHAnsi" w:hAnsiTheme="minorHAnsi" w:cstheme="minorHAnsi"/>
        </w:rPr>
        <w:t>Odbiorcami danych osobowych będą podmioty uczestniczące w organizacji konkursu oraz w przypadku wyrażenia zgody na upublicznienie wizerunku osoby korzystające z Internetu i mediów społecznościowych Facebook.</w:t>
      </w:r>
      <w:r w:rsidR="009F10C5" w:rsidRPr="00BC5A10">
        <w:rPr>
          <w:rFonts w:asciiTheme="minorHAnsi" w:hAnsiTheme="minorHAnsi" w:cstheme="minorHAnsi"/>
        </w:rPr>
        <w:t xml:space="preserve"> Odbiorcą danych osobowych laureatów etapu wojewódzkiego konkursu będzie organizator etapu ogólnopolskiego – </w:t>
      </w:r>
      <w:r w:rsidR="00246D6A">
        <w:rPr>
          <w:rFonts w:asciiTheme="minorHAnsi" w:hAnsiTheme="minorHAnsi" w:cstheme="minorHAnsi"/>
        </w:rPr>
        <w:t xml:space="preserve">Dolnośląski </w:t>
      </w:r>
      <w:r w:rsidR="009F10C5" w:rsidRPr="00BC5A10">
        <w:rPr>
          <w:rFonts w:asciiTheme="minorHAnsi" w:hAnsiTheme="minorHAnsi" w:cstheme="minorHAnsi"/>
        </w:rPr>
        <w:t>Zespół Parków Krajobrazowych.</w:t>
      </w:r>
    </w:p>
    <w:p w14:paraId="6C899744" w14:textId="77777777" w:rsidR="00472C6B" w:rsidRPr="00EE2A09" w:rsidRDefault="00472C6B" w:rsidP="008016B4">
      <w:pPr>
        <w:pStyle w:val="NormalnyWeb"/>
        <w:numPr>
          <w:ilvl w:val="0"/>
          <w:numId w:val="1"/>
        </w:numPr>
        <w:spacing w:before="0" w:after="0" w:line="276" w:lineRule="auto"/>
        <w:jc w:val="both"/>
        <w:rPr>
          <w:rFonts w:asciiTheme="minorHAnsi" w:hAnsiTheme="minorHAnsi" w:cstheme="minorHAnsi"/>
          <w:color w:val="000000"/>
        </w:rPr>
      </w:pPr>
      <w:r w:rsidRPr="00EE2A09">
        <w:rPr>
          <w:rFonts w:asciiTheme="minorHAnsi" w:hAnsiTheme="minorHAnsi" w:cstheme="minorHAnsi"/>
          <w:color w:val="000000"/>
        </w:rPr>
        <w:t>Dane osobowe laureatów będą przetwarzane przez okres 5 lat, a pozostałych uczestników przez rok od zakończenia roku kalendarzowego, w którym odbędzie się konkurs.</w:t>
      </w:r>
    </w:p>
    <w:p w14:paraId="757D07B5" w14:textId="77777777" w:rsidR="00472C6B" w:rsidRPr="00EE2A09" w:rsidRDefault="00472C6B" w:rsidP="008016B4">
      <w:pPr>
        <w:pStyle w:val="NormalnyWeb"/>
        <w:numPr>
          <w:ilvl w:val="0"/>
          <w:numId w:val="1"/>
        </w:numPr>
        <w:spacing w:before="0" w:after="0" w:line="276" w:lineRule="auto"/>
        <w:jc w:val="both"/>
        <w:rPr>
          <w:rFonts w:asciiTheme="minorHAnsi" w:hAnsiTheme="minorHAnsi" w:cstheme="minorHAnsi"/>
        </w:rPr>
      </w:pPr>
      <w:r w:rsidRPr="00EE2A09">
        <w:rPr>
          <w:rFonts w:asciiTheme="minorHAnsi" w:hAnsiTheme="minorHAnsi" w:cstheme="minorHAnsi"/>
          <w:color w:val="000000"/>
        </w:rPr>
        <w:t xml:space="preserve">Osoba, której dane są przetwarzane ma prawo </w:t>
      </w:r>
      <w:r w:rsidRPr="00EE2A09">
        <w:rPr>
          <w:rFonts w:asciiTheme="minorHAnsi" w:hAnsiTheme="minorHAnsi" w:cstheme="minorHAnsi"/>
        </w:rPr>
        <w:t xml:space="preserve">do: ochrony swoich danych osobowych, dostępu do nich, uzyskania ich kopii, sprostowania, prawo ograniczenia ich przetwarzania, prawo sprzeciwu oraz prawo wniesienia skargi do Prezesa Urzędu Ochrony Danych Osobowych (ul. Stawki 2, 00-193 Warszawa, e-mail: </w:t>
      </w:r>
      <w:hyperlink r:id="rId5" w:history="1">
        <w:r w:rsidRPr="00EE2A09">
          <w:rPr>
            <w:rStyle w:val="Hipercze"/>
            <w:rFonts w:asciiTheme="minorHAnsi" w:hAnsiTheme="minorHAnsi" w:cstheme="minorHAnsi"/>
            <w:szCs w:val="22"/>
          </w:rPr>
          <w:t>kancelaria@uodo.gov.pl</w:t>
        </w:r>
      </w:hyperlink>
      <w:r w:rsidRPr="00EE2A09">
        <w:rPr>
          <w:rFonts w:asciiTheme="minorHAnsi" w:hAnsiTheme="minorHAnsi" w:cstheme="minorHAnsi"/>
        </w:rPr>
        <w:t xml:space="preserve"> ).</w:t>
      </w:r>
    </w:p>
    <w:p w14:paraId="3180E41A" w14:textId="18344690" w:rsidR="003C099D" w:rsidRPr="008016B4" w:rsidRDefault="00472C6B" w:rsidP="008016B4">
      <w:pPr>
        <w:pStyle w:val="NormalnyWeb"/>
        <w:numPr>
          <w:ilvl w:val="0"/>
          <w:numId w:val="1"/>
        </w:numPr>
        <w:spacing w:before="0" w:after="0" w:line="276" w:lineRule="auto"/>
        <w:jc w:val="both"/>
        <w:rPr>
          <w:rFonts w:asciiTheme="minorHAnsi" w:hAnsiTheme="minorHAnsi" w:cstheme="minorHAnsi"/>
          <w:color w:val="000000"/>
        </w:rPr>
      </w:pPr>
      <w:r w:rsidRPr="00EE2A09">
        <w:rPr>
          <w:rFonts w:asciiTheme="minorHAnsi" w:hAnsiTheme="minorHAnsi" w:cstheme="minorHAnsi"/>
          <w:color w:val="000000"/>
        </w:rPr>
        <w:t>W przypadku wyrażenia zgody, osoba</w:t>
      </w:r>
      <w:r w:rsidR="008016B4">
        <w:rPr>
          <w:rFonts w:asciiTheme="minorHAnsi" w:hAnsiTheme="minorHAnsi" w:cstheme="minorHAnsi"/>
          <w:color w:val="000000"/>
        </w:rPr>
        <w:t>,</w:t>
      </w:r>
      <w:r w:rsidRPr="00EE2A09">
        <w:rPr>
          <w:rFonts w:asciiTheme="minorHAnsi" w:hAnsiTheme="minorHAnsi" w:cstheme="minorHAnsi"/>
          <w:color w:val="000000"/>
        </w:rPr>
        <w:t xml:space="preserve"> której dane dotyczą, ma prawo do wycofania zgody </w:t>
      </w:r>
      <w:r w:rsidRPr="008016B4">
        <w:rPr>
          <w:rFonts w:asciiTheme="minorHAnsi" w:hAnsiTheme="minorHAnsi" w:cstheme="minorHAnsi"/>
          <w:color w:val="000000"/>
          <w:spacing w:val="-6"/>
        </w:rPr>
        <w:t>oraz do żądania usunięcia danych. Wycofanie zgody należy złożyć pisemnie do administratora.</w:t>
      </w:r>
    </w:p>
    <w:sectPr w:rsidR="003C099D" w:rsidRPr="00801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5E1"/>
    <w:multiLevelType w:val="multilevel"/>
    <w:tmpl w:val="CBCE38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6B"/>
    <w:rsid w:val="00246D6A"/>
    <w:rsid w:val="003C099D"/>
    <w:rsid w:val="00472C6B"/>
    <w:rsid w:val="004A04E8"/>
    <w:rsid w:val="005458DD"/>
    <w:rsid w:val="008016B4"/>
    <w:rsid w:val="009F10C5"/>
    <w:rsid w:val="00A5356D"/>
    <w:rsid w:val="00A85B40"/>
    <w:rsid w:val="00BC5A10"/>
    <w:rsid w:val="00E074AF"/>
    <w:rsid w:val="00EE2A09"/>
    <w:rsid w:val="00FA2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FC8A"/>
  <w15:chartTrackingRefBased/>
  <w15:docId w15:val="{8D135615-AB8C-4DF6-B519-4E683BC7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2C6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472C6B"/>
    <w:rPr>
      <w:color w:val="0000FF"/>
      <w:u w:val="single"/>
    </w:rPr>
  </w:style>
  <w:style w:type="paragraph" w:styleId="NormalnyWeb">
    <w:name w:val="Normal (Web)"/>
    <w:basedOn w:val="Normalny"/>
    <w:rsid w:val="00472C6B"/>
    <w:pPr>
      <w:suppressAutoHyphens/>
      <w:autoSpaceDN w:val="0"/>
      <w:spacing w:before="100" w:after="10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ia@uodo.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248</Words>
  <Characters>1492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Jaszewska</dc:creator>
  <cp:keywords/>
  <dc:description/>
  <cp:lastModifiedBy>Lucyna Bizewska</cp:lastModifiedBy>
  <cp:revision>10</cp:revision>
  <cp:lastPrinted>2023-10-24T10:47:00Z</cp:lastPrinted>
  <dcterms:created xsi:type="dcterms:W3CDTF">2023-10-18T06:38:00Z</dcterms:created>
  <dcterms:modified xsi:type="dcterms:W3CDTF">2024-11-04T13:26:00Z</dcterms:modified>
</cp:coreProperties>
</file>